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E16" w:rsidRPr="00A04E16" w:rsidRDefault="00A04E16" w:rsidP="00A04E16">
      <w:pPr>
        <w:spacing w:before="100" w:beforeAutospacing="1" w:after="100" w:afterAutospacing="1"/>
        <w:outlineLvl w:val="2"/>
        <w:rPr>
          <w:rFonts w:ascii="Times New Roman" w:eastAsia="Times New Roman" w:hAnsi="Times New Roman" w:cs="Times New Roman"/>
          <w:b/>
          <w:bCs/>
          <w:sz w:val="27"/>
          <w:szCs w:val="27"/>
          <w:lang w:eastAsia="de-DE"/>
        </w:rPr>
      </w:pPr>
      <w:r w:rsidRPr="00A04E16">
        <w:rPr>
          <w:rFonts w:ascii="Times New Roman" w:eastAsia="Times New Roman" w:hAnsi="Times New Roman" w:cs="Times New Roman"/>
          <w:b/>
          <w:bCs/>
          <w:sz w:val="27"/>
          <w:szCs w:val="27"/>
          <w:lang w:eastAsia="de-DE"/>
        </w:rPr>
        <w:t>Diagnose: Chronisch insulinpflichtiger Diabetes und Metastasen in der Bauchspeicheldrüse</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BEHANDLUNG:  Prana-Heilung nach MCKS durch eine Zertifizierte Prana-Anwenderin</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i/>
          <w:iCs/>
          <w:sz w:val="24"/>
          <w:szCs w:val="24"/>
          <w:lang w:eastAsia="de-DE"/>
        </w:rPr>
        <w:t>» Die seelischen Themen und Blockaden der Kindheit wurden transformiert</w:t>
      </w:r>
      <w:r w:rsidRPr="00A04E16">
        <w:rPr>
          <w:rFonts w:ascii="Times New Roman" w:eastAsia="Times New Roman" w:hAnsi="Times New Roman" w:cs="Times New Roman"/>
          <w:i/>
          <w:iCs/>
          <w:sz w:val="24"/>
          <w:szCs w:val="24"/>
          <w:lang w:eastAsia="de-DE"/>
        </w:rPr>
        <w:br/>
        <w:t xml:space="preserve">… Selbstliebe und Achtung </w:t>
      </w:r>
      <w:proofErr w:type="gramStart"/>
      <w:r w:rsidRPr="00A04E16">
        <w:rPr>
          <w:rFonts w:ascii="Times New Roman" w:eastAsia="Times New Roman" w:hAnsi="Times New Roman" w:cs="Times New Roman"/>
          <w:i/>
          <w:iCs/>
          <w:sz w:val="24"/>
          <w:szCs w:val="24"/>
          <w:lang w:eastAsia="de-DE"/>
        </w:rPr>
        <w:t>kehrten</w:t>
      </w:r>
      <w:proofErr w:type="gramEnd"/>
      <w:r w:rsidRPr="00A04E16">
        <w:rPr>
          <w:rFonts w:ascii="Times New Roman" w:eastAsia="Times New Roman" w:hAnsi="Times New Roman" w:cs="Times New Roman"/>
          <w:i/>
          <w:iCs/>
          <w:sz w:val="24"/>
          <w:szCs w:val="24"/>
          <w:lang w:eastAsia="de-DE"/>
        </w:rPr>
        <w:t xml:space="preserve"> zurück «</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i/>
          <w:iCs/>
          <w:sz w:val="24"/>
          <w:szCs w:val="24"/>
          <w:lang w:eastAsia="de-DE"/>
        </w:rPr>
        <w:t>Von Renate M. (74 Jahre) aus Norddeutschland</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 xml:space="preserve">Im April 2014 nahm ich auf Anraten meines Sohnes Kontakt zu einer Prana-Lehrerin und -Anwenderin in Eckernförde auf. Ich sollte wegen einer zweiten Pankreasmetastase erneut operiert werden. 2008 war bereits eine Metastasen- </w:t>
      </w:r>
      <w:proofErr w:type="spellStart"/>
      <w:r w:rsidRPr="00A04E16">
        <w:rPr>
          <w:rFonts w:ascii="Times New Roman" w:eastAsia="Times New Roman" w:hAnsi="Times New Roman" w:cs="Times New Roman"/>
          <w:sz w:val="24"/>
          <w:szCs w:val="24"/>
          <w:lang w:eastAsia="de-DE"/>
        </w:rPr>
        <w:t>Op</w:t>
      </w:r>
      <w:proofErr w:type="spellEnd"/>
      <w:r w:rsidRPr="00A04E16">
        <w:rPr>
          <w:rFonts w:ascii="Times New Roman" w:eastAsia="Times New Roman" w:hAnsi="Times New Roman" w:cs="Times New Roman"/>
          <w:sz w:val="24"/>
          <w:szCs w:val="24"/>
          <w:lang w:eastAsia="de-DE"/>
        </w:rPr>
        <w:t xml:space="preserve"> mit der Entfernung des Pankreasschwanzes erfolgt. Nun bestand die Gefahr, die gesamte Bauchspeicheldrüse zu verlieren. Zusätzlich hatte man in der rechten Lunge eine unsichere Zellstruktur entdeckt. Es stand aber keine Chemo für mich zur Debatte. Ich suchte nach einer anderen Lösung.</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 xml:space="preserve">Der Hintergrund: Ich hatte einen Nierentumor rechts, der mit </w:t>
      </w:r>
      <w:proofErr w:type="spellStart"/>
      <w:r w:rsidRPr="00A04E16">
        <w:rPr>
          <w:rFonts w:ascii="Times New Roman" w:eastAsia="Times New Roman" w:hAnsi="Times New Roman" w:cs="Times New Roman"/>
          <w:sz w:val="24"/>
          <w:szCs w:val="24"/>
          <w:lang w:eastAsia="de-DE"/>
        </w:rPr>
        <w:t>Op</w:t>
      </w:r>
      <w:proofErr w:type="spellEnd"/>
      <w:r w:rsidRPr="00A04E16">
        <w:rPr>
          <w:rFonts w:ascii="Times New Roman" w:eastAsia="Times New Roman" w:hAnsi="Times New Roman" w:cs="Times New Roman"/>
          <w:sz w:val="24"/>
          <w:szCs w:val="24"/>
          <w:lang w:eastAsia="de-DE"/>
        </w:rPr>
        <w:t xml:space="preserve"> und Entfernung der rechten Niere 1991 endete, ein Rezidiv am Pankreasschwanz 2008, und 2014 erneute Metastasierung am Pankreaskopf. Weitere Symptome: Herzrhythmusstörungen, Blutdruckschwankungen, extremes Schwächegefühl, Anspannung und depressive Verstimmungen, Ängste, Druck auf Brust und Ohren. Die depressive Stimmungslage war wie im Hamsterrad wiederkehrend – Überforderung.</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 xml:space="preserve">Nach reiflicher Überlegung spürte ich, dass der Weg mit der Prana- Heilung eine positive und große Chance bergen würde. Ich nahm Kontakt auf. Der erste Termin war sehr anstrengend, doch brachte er mir Klarheit, mich für den richtigen Weg ohne </w:t>
      </w:r>
      <w:proofErr w:type="spellStart"/>
      <w:r w:rsidRPr="00A04E16">
        <w:rPr>
          <w:rFonts w:ascii="Times New Roman" w:eastAsia="Times New Roman" w:hAnsi="Times New Roman" w:cs="Times New Roman"/>
          <w:sz w:val="24"/>
          <w:szCs w:val="24"/>
          <w:lang w:eastAsia="de-DE"/>
        </w:rPr>
        <w:t>Op</w:t>
      </w:r>
      <w:proofErr w:type="spellEnd"/>
      <w:r w:rsidRPr="00A04E16">
        <w:rPr>
          <w:rFonts w:ascii="Times New Roman" w:eastAsia="Times New Roman" w:hAnsi="Times New Roman" w:cs="Times New Roman"/>
          <w:sz w:val="24"/>
          <w:szCs w:val="24"/>
          <w:lang w:eastAsia="de-DE"/>
        </w:rPr>
        <w:t xml:space="preserve"> entschieden zu haben. Es folgten wöchentliche Prana- Sitzungen. Ich ließ mich ein.</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Ich lernte zu spüren, zu verstehen, und die Verantwortung für meine Themen anzunehmen. Außerdem absolvierte ich Prana 1, Prana 2 und 2015 Prana 3, damit ich zu den wöchentlichen Sitzungen meinen Beitrag zur Selbstheilung liefern konnte.</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Die größten Blockaden waren auf der seelischen und psychischen Ebene, so wurden viele Psycho- Prana Anwendungen durchgeführt, und Stück für Stück wurde ich gelöster und entspannter. Die seelischen Themen und Blockaden der Kindheit wurden transformiert, sowie die Ängste und Sorgen “etwa nicht gut genug zu sein“.</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Selbstliebe und Achtung kehrten zurück, ich machte viel Vergebungsarbeit, und die Beschwerden lösten sich auf. Bei der letzten großen Routineuntersuchung wurde kein Tumor mehr nachgewiesen, auch meine verkleinerte Bauchspeicheldrüse arbeitet wieder, und laut meiner Hausärztin benötige ich seit 2 Monaten kein Insulin mehr. Ich habe die Spritzen abgesetzt und reinige weiterhin täglich meine Bauchspeicheldrüse mit Prana.</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Die Herzrhythmusstörungen sind weitestgehend behoben. Ich meditiere, wenn ich mich gut fühle. Die Selbstliebe kann einziehen, so ist kein Platz für Tumore oder Metastasen. Ich komme zur Ruhe, auch zu der Inneren, lasse sie zu und genieße sie.</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Ich achte auf meine Ernährung, und hatte trotz kleiner Ostersünden optimale Zuckerwerte. Meine Psyche ist gefestigt, und bin glücklich und dankbar der Prana- Heilung und meiner Anwenderin begegnet zu sein.</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lastRenderedPageBreak/>
        <w:t>Ich werde weiterhin intensiv Prana-Heilung zur Selbstheilung anwenden. Danke an GMCKS für diese effektive Heilmethode.</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sz w:val="24"/>
          <w:szCs w:val="24"/>
          <w:lang w:eastAsia="de-DE"/>
        </w:rPr>
        <w:t>Mein Wunsch ist, dass sich viel mehr Menschen auf diese natürliche Selbstheilungsmethode einlassen. Danke.</w:t>
      </w:r>
    </w:p>
    <w:p w:rsidR="00A04E16" w:rsidRPr="00A04E16" w:rsidRDefault="00A04E16" w:rsidP="00A04E16">
      <w:pPr>
        <w:spacing w:before="100" w:beforeAutospacing="1" w:after="100" w:afterAutospacing="1"/>
        <w:rPr>
          <w:rFonts w:ascii="Times New Roman" w:eastAsia="Times New Roman" w:hAnsi="Times New Roman" w:cs="Times New Roman"/>
          <w:sz w:val="24"/>
          <w:szCs w:val="24"/>
          <w:lang w:eastAsia="de-DE"/>
        </w:rPr>
      </w:pPr>
      <w:r w:rsidRPr="00A04E16">
        <w:rPr>
          <w:rFonts w:ascii="Times New Roman" w:eastAsia="Times New Roman" w:hAnsi="Times New Roman" w:cs="Times New Roman"/>
          <w:i/>
          <w:iCs/>
          <w:sz w:val="24"/>
          <w:szCs w:val="24"/>
          <w:lang w:eastAsia="de-DE"/>
        </w:rPr>
        <w:t>Schulmedizinisch Regeneration und Heilung bestätigt 10/2016</w:t>
      </w:r>
    </w:p>
    <w:p w:rsidR="00966A56" w:rsidRDefault="00966A56">
      <w:bookmarkStart w:id="0" w:name="_GoBack"/>
      <w:bookmarkEnd w:id="0"/>
    </w:p>
    <w:sectPr w:rsidR="00966A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16"/>
    <w:rsid w:val="00966A56"/>
    <w:rsid w:val="00A04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10C25-4863-47A6-9847-90DAF230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Annekatrin</dc:creator>
  <cp:keywords/>
  <dc:description/>
  <cp:lastModifiedBy>Annekatrin</cp:lastModifiedBy>
  <cp:revision>1</cp:revision>
  <dcterms:created xsi:type="dcterms:W3CDTF">2022-07-21T14:28:00Z</dcterms:created>
  <dcterms:modified xsi:type="dcterms:W3CDTF">2022-07-21T14:31:00Z</dcterms:modified>
</cp:coreProperties>
</file>